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296" w:rsidRPr="00F35296" w:rsidRDefault="00F3529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35296" w:rsidRPr="00F35296" w:rsidRDefault="00F35296" w:rsidP="00F3529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35296">
        <w:rPr>
          <w:rFonts w:ascii="Times New Roman" w:hAnsi="Times New Roman" w:cs="Times New Roman"/>
          <w:sz w:val="28"/>
          <w:szCs w:val="28"/>
        </w:rPr>
        <w:t>Зарегистрировано в Минюсте России 2 февраля 2015 г.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35296">
        <w:rPr>
          <w:rFonts w:ascii="Times New Roman" w:hAnsi="Times New Roman" w:cs="Times New Roman"/>
          <w:sz w:val="28"/>
          <w:szCs w:val="28"/>
        </w:rPr>
        <w:t>35837</w:t>
      </w:r>
    </w:p>
    <w:p w:rsidR="00F35296" w:rsidRPr="00F35296" w:rsidRDefault="00F35296" w:rsidP="00F35296">
      <w:pPr>
        <w:pStyle w:val="ConsPlusNormal"/>
        <w:pBdr>
          <w:top w:val="single" w:sz="6" w:space="0" w:color="auto"/>
        </w:pBdr>
        <w:spacing w:before="100" w:after="100"/>
        <w:jc w:val="center"/>
        <w:rPr>
          <w:rFonts w:ascii="Times New Roman" w:hAnsi="Times New Roman" w:cs="Times New Roman"/>
          <w:sz w:val="28"/>
          <w:szCs w:val="28"/>
        </w:rPr>
      </w:pPr>
    </w:p>
    <w:p w:rsidR="00F35296" w:rsidRPr="00F35296" w:rsidRDefault="00F35296" w:rsidP="00F3529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35296">
        <w:rPr>
          <w:rFonts w:ascii="Times New Roman" w:hAnsi="Times New Roman" w:cs="Times New Roman"/>
          <w:sz w:val="28"/>
          <w:szCs w:val="28"/>
        </w:rPr>
        <w:t>МИНИСТЕРСТВО ОБРАЗОВАНИЯ И НАУКИ РОССИЙСКОЙ ФЕДЕРАЦИИ</w:t>
      </w:r>
    </w:p>
    <w:p w:rsidR="00F35296" w:rsidRPr="00F35296" w:rsidRDefault="00F35296" w:rsidP="00F3529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F35296" w:rsidRPr="00F35296" w:rsidRDefault="00F35296" w:rsidP="00F3529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35296">
        <w:rPr>
          <w:rFonts w:ascii="Times New Roman" w:hAnsi="Times New Roman" w:cs="Times New Roman"/>
          <w:sz w:val="28"/>
          <w:szCs w:val="28"/>
        </w:rPr>
        <w:t>Приказ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5296">
        <w:rPr>
          <w:rFonts w:ascii="Times New Roman" w:hAnsi="Times New Roman" w:cs="Times New Roman"/>
          <w:sz w:val="28"/>
          <w:szCs w:val="28"/>
        </w:rPr>
        <w:t>от 5 декабря 2014 г.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35296">
        <w:rPr>
          <w:rFonts w:ascii="Times New Roman" w:hAnsi="Times New Roman" w:cs="Times New Roman"/>
          <w:sz w:val="28"/>
          <w:szCs w:val="28"/>
        </w:rPr>
        <w:t>1547</w:t>
      </w:r>
    </w:p>
    <w:p w:rsidR="00F35296" w:rsidRPr="00F35296" w:rsidRDefault="00F35296" w:rsidP="00F3529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F35296" w:rsidRPr="00F35296" w:rsidRDefault="00F35296" w:rsidP="00811E9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35296">
        <w:rPr>
          <w:rFonts w:ascii="Times New Roman" w:hAnsi="Times New Roman" w:cs="Times New Roman"/>
          <w:sz w:val="28"/>
          <w:szCs w:val="28"/>
        </w:rPr>
        <w:t>ОБ УТВЕРЖДЕНИИ ПОКАЗАТЕЛЕЙ,</w:t>
      </w:r>
      <w:r w:rsidR="00811E99">
        <w:rPr>
          <w:rFonts w:ascii="Times New Roman" w:hAnsi="Times New Roman" w:cs="Times New Roman"/>
          <w:sz w:val="28"/>
          <w:szCs w:val="28"/>
        </w:rPr>
        <w:t xml:space="preserve"> </w:t>
      </w:r>
      <w:r w:rsidRPr="00F35296">
        <w:rPr>
          <w:rFonts w:ascii="Times New Roman" w:hAnsi="Times New Roman" w:cs="Times New Roman"/>
          <w:sz w:val="28"/>
          <w:szCs w:val="28"/>
        </w:rPr>
        <w:t>ХАРАКТЕРИЗУЮЩИХ ОБЩИЕ КРИТЕРИИ ОЦЕНКИ КАЧЕСТВА</w:t>
      </w:r>
      <w:r w:rsidR="00811E99">
        <w:rPr>
          <w:rFonts w:ascii="Times New Roman" w:hAnsi="Times New Roman" w:cs="Times New Roman"/>
          <w:sz w:val="28"/>
          <w:szCs w:val="28"/>
        </w:rPr>
        <w:t xml:space="preserve"> </w:t>
      </w:r>
      <w:r w:rsidRPr="00F35296">
        <w:rPr>
          <w:rFonts w:ascii="Times New Roman" w:hAnsi="Times New Roman" w:cs="Times New Roman"/>
          <w:sz w:val="28"/>
          <w:szCs w:val="28"/>
        </w:rPr>
        <w:t>ОБРАЗОВАТЕЛЬНОЙ ДЕЯТЕЛЬНОСТИ ОРГАНИЗАЦИЙ, ОСУЩЕСТВЛЯЮЩИХ</w:t>
      </w:r>
    </w:p>
    <w:p w:rsidR="00F35296" w:rsidRPr="00F35296" w:rsidRDefault="00F35296" w:rsidP="00F3529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35296">
        <w:rPr>
          <w:rFonts w:ascii="Times New Roman" w:hAnsi="Times New Roman" w:cs="Times New Roman"/>
          <w:sz w:val="28"/>
          <w:szCs w:val="28"/>
        </w:rPr>
        <w:t>ОБРАЗОВАТЕЛЬНУЮ ДЕЯТЕЛЬНОСТЬ</w:t>
      </w:r>
    </w:p>
    <w:p w:rsidR="00F35296" w:rsidRPr="00F35296" w:rsidRDefault="00F3529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35296" w:rsidRPr="00F35296" w:rsidRDefault="00F3529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35296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7" w:history="1">
        <w:r w:rsidRPr="00F35296">
          <w:rPr>
            <w:rFonts w:ascii="Times New Roman" w:hAnsi="Times New Roman" w:cs="Times New Roman"/>
            <w:color w:val="0000FF"/>
            <w:sz w:val="28"/>
            <w:szCs w:val="28"/>
          </w:rPr>
          <w:t>частью 5 статьи 95.2</w:t>
        </w:r>
      </w:hyperlink>
      <w:r w:rsidRPr="00F35296">
        <w:rPr>
          <w:rFonts w:ascii="Times New Roman" w:hAnsi="Times New Roman" w:cs="Times New Roman"/>
          <w:sz w:val="28"/>
          <w:szCs w:val="28"/>
        </w:rPr>
        <w:t xml:space="preserve"> Федерального закона от 29 декабря 2012 г.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35296">
        <w:rPr>
          <w:rFonts w:ascii="Times New Roman" w:hAnsi="Times New Roman" w:cs="Times New Roman"/>
          <w:sz w:val="28"/>
          <w:szCs w:val="28"/>
        </w:rPr>
        <w:t xml:space="preserve">273-ФЗ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F35296">
        <w:rPr>
          <w:rFonts w:ascii="Times New Roman" w:hAnsi="Times New Roman" w:cs="Times New Roman"/>
          <w:sz w:val="28"/>
          <w:szCs w:val="28"/>
        </w:rPr>
        <w:t>Об образовании в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35296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Российской Федерации, 2012,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35296">
        <w:rPr>
          <w:rFonts w:ascii="Times New Roman" w:hAnsi="Times New Roman" w:cs="Times New Roman"/>
          <w:sz w:val="28"/>
          <w:szCs w:val="28"/>
        </w:rPr>
        <w:t>53, ст. 7598; 2013,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35296">
        <w:rPr>
          <w:rFonts w:ascii="Times New Roman" w:hAnsi="Times New Roman" w:cs="Times New Roman"/>
          <w:sz w:val="28"/>
          <w:szCs w:val="28"/>
        </w:rPr>
        <w:t>19, ст. 2326,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35296">
        <w:rPr>
          <w:rFonts w:ascii="Times New Roman" w:hAnsi="Times New Roman" w:cs="Times New Roman"/>
          <w:sz w:val="28"/>
          <w:szCs w:val="28"/>
        </w:rPr>
        <w:t>23, ст. 2878,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35296">
        <w:rPr>
          <w:rFonts w:ascii="Times New Roman" w:hAnsi="Times New Roman" w:cs="Times New Roman"/>
          <w:sz w:val="28"/>
          <w:szCs w:val="28"/>
        </w:rPr>
        <w:t>27, ст. 3462,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35296">
        <w:rPr>
          <w:rFonts w:ascii="Times New Roman" w:hAnsi="Times New Roman" w:cs="Times New Roman"/>
          <w:sz w:val="28"/>
          <w:szCs w:val="28"/>
        </w:rPr>
        <w:t>30, ст. 4036,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35296">
        <w:rPr>
          <w:rFonts w:ascii="Times New Roman" w:hAnsi="Times New Roman" w:cs="Times New Roman"/>
          <w:sz w:val="28"/>
          <w:szCs w:val="28"/>
        </w:rPr>
        <w:t xml:space="preserve">48, ст. 6165; </w:t>
      </w:r>
      <w:proofErr w:type="gramStart"/>
      <w:r w:rsidRPr="00F35296">
        <w:rPr>
          <w:rFonts w:ascii="Times New Roman" w:hAnsi="Times New Roman" w:cs="Times New Roman"/>
          <w:sz w:val="28"/>
          <w:szCs w:val="28"/>
        </w:rPr>
        <w:t>2014,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35296">
        <w:rPr>
          <w:rFonts w:ascii="Times New Roman" w:hAnsi="Times New Roman" w:cs="Times New Roman"/>
          <w:sz w:val="28"/>
          <w:szCs w:val="28"/>
        </w:rPr>
        <w:t>6, ст. 562, ст. 566,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35296">
        <w:rPr>
          <w:rFonts w:ascii="Times New Roman" w:hAnsi="Times New Roman" w:cs="Times New Roman"/>
          <w:sz w:val="28"/>
          <w:szCs w:val="28"/>
        </w:rPr>
        <w:t>19, ст. 2289,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35296">
        <w:rPr>
          <w:rFonts w:ascii="Times New Roman" w:hAnsi="Times New Roman" w:cs="Times New Roman"/>
          <w:sz w:val="28"/>
          <w:szCs w:val="28"/>
        </w:rPr>
        <w:t>22, ст. 2769,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35296">
        <w:rPr>
          <w:rFonts w:ascii="Times New Roman" w:hAnsi="Times New Roman" w:cs="Times New Roman"/>
          <w:sz w:val="28"/>
          <w:szCs w:val="28"/>
        </w:rPr>
        <w:t>23, ст. 2933,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35296">
        <w:rPr>
          <w:rFonts w:ascii="Times New Roman" w:hAnsi="Times New Roman" w:cs="Times New Roman"/>
          <w:sz w:val="28"/>
          <w:szCs w:val="28"/>
        </w:rPr>
        <w:t>26, ст. 3388,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35296">
        <w:rPr>
          <w:rFonts w:ascii="Times New Roman" w:hAnsi="Times New Roman" w:cs="Times New Roman"/>
          <w:sz w:val="28"/>
          <w:szCs w:val="28"/>
        </w:rPr>
        <w:t>30, ст. 4257,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35296">
        <w:rPr>
          <w:rFonts w:ascii="Times New Roman" w:hAnsi="Times New Roman" w:cs="Times New Roman"/>
          <w:sz w:val="28"/>
          <w:szCs w:val="28"/>
        </w:rPr>
        <w:t>30, ст. 4263) приказываю:</w:t>
      </w:r>
      <w:proofErr w:type="gramEnd"/>
    </w:p>
    <w:p w:rsidR="00F35296" w:rsidRPr="00F35296" w:rsidRDefault="00F3529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35296">
        <w:rPr>
          <w:rFonts w:ascii="Times New Roman" w:hAnsi="Times New Roman" w:cs="Times New Roman"/>
          <w:sz w:val="28"/>
          <w:szCs w:val="28"/>
        </w:rPr>
        <w:t xml:space="preserve">Утвердить прилагаемые </w:t>
      </w:r>
      <w:hyperlink w:anchor="P31" w:history="1">
        <w:r w:rsidRPr="00F35296">
          <w:rPr>
            <w:rFonts w:ascii="Times New Roman" w:hAnsi="Times New Roman" w:cs="Times New Roman"/>
            <w:color w:val="0000FF"/>
            <w:sz w:val="28"/>
            <w:szCs w:val="28"/>
          </w:rPr>
          <w:t>показатели</w:t>
        </w:r>
      </w:hyperlink>
      <w:r w:rsidRPr="00F35296">
        <w:rPr>
          <w:rFonts w:ascii="Times New Roman" w:hAnsi="Times New Roman" w:cs="Times New Roman"/>
          <w:sz w:val="28"/>
          <w:szCs w:val="28"/>
        </w:rPr>
        <w:t>, характеризующие общие критерии оценки качества образовательной деятельности организаций, осуществляющих образовательную деятельность.</w:t>
      </w:r>
    </w:p>
    <w:p w:rsidR="00F35296" w:rsidRPr="00811E99" w:rsidRDefault="00F35296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5296" w:rsidRPr="00811E99" w:rsidRDefault="00F35296">
      <w:pPr>
        <w:pStyle w:val="ConsPlusNormal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11E99">
        <w:rPr>
          <w:rFonts w:ascii="Times New Roman" w:hAnsi="Times New Roman" w:cs="Times New Roman"/>
          <w:b/>
          <w:sz w:val="28"/>
          <w:szCs w:val="28"/>
        </w:rPr>
        <w:t>Министр</w:t>
      </w:r>
    </w:p>
    <w:p w:rsidR="00F35296" w:rsidRPr="00811E99" w:rsidRDefault="00F35296">
      <w:pPr>
        <w:pStyle w:val="ConsPlusNormal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11E99">
        <w:rPr>
          <w:rFonts w:ascii="Times New Roman" w:hAnsi="Times New Roman" w:cs="Times New Roman"/>
          <w:b/>
          <w:sz w:val="28"/>
          <w:szCs w:val="28"/>
        </w:rPr>
        <w:t>Д.В.ЛИВАНОВ</w:t>
      </w:r>
    </w:p>
    <w:p w:rsidR="00F35296" w:rsidRPr="00F35296" w:rsidRDefault="00F3529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35296" w:rsidRPr="00F35296" w:rsidRDefault="00F3529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35296" w:rsidRPr="00F35296" w:rsidRDefault="00F3529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35296" w:rsidRPr="00F35296" w:rsidRDefault="00F3529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35296" w:rsidRPr="00F35296" w:rsidRDefault="00F3529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35296" w:rsidRPr="00F35296" w:rsidRDefault="00F3529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35296">
        <w:rPr>
          <w:rFonts w:ascii="Times New Roman" w:hAnsi="Times New Roman" w:cs="Times New Roman"/>
          <w:sz w:val="28"/>
          <w:szCs w:val="28"/>
        </w:rPr>
        <w:t>Приложение</w:t>
      </w:r>
    </w:p>
    <w:p w:rsidR="00F35296" w:rsidRPr="00F35296" w:rsidRDefault="00F3529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35296" w:rsidRPr="00F35296" w:rsidRDefault="00F3529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35296">
        <w:rPr>
          <w:rFonts w:ascii="Times New Roman" w:hAnsi="Times New Roman" w:cs="Times New Roman"/>
          <w:sz w:val="28"/>
          <w:szCs w:val="28"/>
        </w:rPr>
        <w:t>Утверждены</w:t>
      </w:r>
    </w:p>
    <w:p w:rsidR="00F35296" w:rsidRPr="00F35296" w:rsidRDefault="00F3529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35296">
        <w:rPr>
          <w:rFonts w:ascii="Times New Roman" w:hAnsi="Times New Roman" w:cs="Times New Roman"/>
          <w:sz w:val="28"/>
          <w:szCs w:val="28"/>
        </w:rPr>
        <w:t>приказом Министерства образования</w:t>
      </w:r>
    </w:p>
    <w:p w:rsidR="00F35296" w:rsidRPr="00F35296" w:rsidRDefault="00F3529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35296">
        <w:rPr>
          <w:rFonts w:ascii="Times New Roman" w:hAnsi="Times New Roman" w:cs="Times New Roman"/>
          <w:sz w:val="28"/>
          <w:szCs w:val="28"/>
        </w:rPr>
        <w:t>и науки Российской Федерации</w:t>
      </w:r>
    </w:p>
    <w:p w:rsidR="00F35296" w:rsidRPr="00F35296" w:rsidRDefault="00F35296" w:rsidP="00E3269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  <w:sectPr w:rsidR="00F35296" w:rsidRPr="00F35296" w:rsidSect="00E32691">
          <w:footerReference w:type="default" r:id="rId8"/>
          <w:pgSz w:w="11906" w:h="16838"/>
          <w:pgMar w:top="1134" w:right="850" w:bottom="284" w:left="1701" w:header="708" w:footer="708" w:gutter="0"/>
          <w:cols w:space="708"/>
          <w:docGrid w:linePitch="360"/>
        </w:sectPr>
      </w:pPr>
      <w:r w:rsidRPr="00F35296">
        <w:rPr>
          <w:rFonts w:ascii="Times New Roman" w:hAnsi="Times New Roman" w:cs="Times New Roman"/>
          <w:sz w:val="28"/>
          <w:szCs w:val="28"/>
        </w:rPr>
        <w:t>от 5 декабря 2014 г.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E32691">
        <w:rPr>
          <w:rFonts w:ascii="Times New Roman" w:hAnsi="Times New Roman" w:cs="Times New Roman"/>
          <w:sz w:val="28"/>
          <w:szCs w:val="28"/>
        </w:rPr>
        <w:t>154</w:t>
      </w:r>
    </w:p>
    <w:p w:rsidR="00F35296" w:rsidRPr="00F35296" w:rsidRDefault="00F3529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35296" w:rsidRPr="00F35296" w:rsidRDefault="00F3529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1"/>
      <w:bookmarkEnd w:id="0"/>
      <w:r w:rsidRPr="00F35296">
        <w:rPr>
          <w:rFonts w:ascii="Times New Roman" w:hAnsi="Times New Roman" w:cs="Times New Roman"/>
          <w:sz w:val="28"/>
          <w:szCs w:val="28"/>
        </w:rPr>
        <w:t>ПОКАЗАТЕЛИ,</w:t>
      </w:r>
    </w:p>
    <w:p w:rsidR="00F35296" w:rsidRPr="00F35296" w:rsidRDefault="00F3529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35296">
        <w:rPr>
          <w:rFonts w:ascii="Times New Roman" w:hAnsi="Times New Roman" w:cs="Times New Roman"/>
          <w:sz w:val="28"/>
          <w:szCs w:val="28"/>
        </w:rPr>
        <w:t>ХАРАКТЕРИЗУЮЩИЕ ОБЩИЕ КРИТЕРИИ ОЦЕНКИ КАЧЕСТВА</w:t>
      </w:r>
    </w:p>
    <w:p w:rsidR="00F35296" w:rsidRPr="00F35296" w:rsidRDefault="00F3529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35296">
        <w:rPr>
          <w:rFonts w:ascii="Times New Roman" w:hAnsi="Times New Roman" w:cs="Times New Roman"/>
          <w:sz w:val="28"/>
          <w:szCs w:val="28"/>
        </w:rPr>
        <w:t>ОБРАЗОВАТЕЛЬНОЙ ДЕЯТЕЛЬНОСТИ ОРГАНИЗАЦИЙ, ОСУЩЕСТВЛЯЮЩИХ</w:t>
      </w:r>
    </w:p>
    <w:p w:rsidR="00F35296" w:rsidRPr="00F35296" w:rsidRDefault="00F35296" w:rsidP="00E3269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35296">
        <w:rPr>
          <w:rFonts w:ascii="Times New Roman" w:hAnsi="Times New Roman" w:cs="Times New Roman"/>
          <w:sz w:val="28"/>
          <w:szCs w:val="28"/>
        </w:rPr>
        <w:t>ОБРАЗОВАТЕЛЬНУЮ ДЕЯТЕЛЬНОСТЬ</w:t>
      </w:r>
      <w:bookmarkStart w:id="1" w:name="_GoBack"/>
      <w:bookmarkEnd w:id="1"/>
    </w:p>
    <w:tbl>
      <w:tblPr>
        <w:tblW w:w="0" w:type="auto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10"/>
        <w:gridCol w:w="10914"/>
        <w:gridCol w:w="2694"/>
      </w:tblGrid>
      <w:tr w:rsidR="00F35296" w:rsidRPr="00F35296" w:rsidTr="00E32691">
        <w:tc>
          <w:tcPr>
            <w:tcW w:w="710" w:type="dxa"/>
          </w:tcPr>
          <w:p w:rsidR="00F35296" w:rsidRPr="00F35296" w:rsidRDefault="00F352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5296"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proofErr w:type="gramStart"/>
            <w:r w:rsidRPr="00F3529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F35296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0914" w:type="dxa"/>
          </w:tcPr>
          <w:p w:rsidR="00F35296" w:rsidRPr="00F35296" w:rsidRDefault="00F352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5296"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2694" w:type="dxa"/>
          </w:tcPr>
          <w:p w:rsidR="00F35296" w:rsidRPr="00F35296" w:rsidRDefault="00F352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5296">
              <w:rPr>
                <w:rFonts w:ascii="Times New Roman" w:hAnsi="Times New Roman" w:cs="Times New Roman"/>
                <w:sz w:val="28"/>
                <w:szCs w:val="28"/>
              </w:rPr>
              <w:t>Единица измерения (значение показателя)</w:t>
            </w:r>
          </w:p>
        </w:tc>
      </w:tr>
      <w:tr w:rsidR="00F35296" w:rsidRPr="00F35296" w:rsidTr="00E32691">
        <w:tc>
          <w:tcPr>
            <w:tcW w:w="710" w:type="dxa"/>
          </w:tcPr>
          <w:p w:rsidR="00F35296" w:rsidRPr="00F35296" w:rsidRDefault="00F352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5296">
              <w:rPr>
                <w:rFonts w:ascii="Times New Roman" w:hAnsi="Times New Roman" w:cs="Times New Roman"/>
                <w:sz w:val="28"/>
                <w:szCs w:val="28"/>
              </w:rPr>
              <w:t>I.</w:t>
            </w:r>
          </w:p>
        </w:tc>
        <w:tc>
          <w:tcPr>
            <w:tcW w:w="13608" w:type="dxa"/>
            <w:gridSpan w:val="2"/>
          </w:tcPr>
          <w:p w:rsidR="00F35296" w:rsidRPr="00F35296" w:rsidRDefault="00F352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5296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касающийся открытости и доступности информации об организациях, осуществляющих образовательную деятельность </w:t>
            </w:r>
            <w:hyperlink w:anchor="P97" w:history="1">
              <w:r w:rsidRPr="00F35296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&lt;*&gt;</w:t>
              </w:r>
            </w:hyperlink>
          </w:p>
        </w:tc>
      </w:tr>
      <w:tr w:rsidR="00F35296" w:rsidRPr="00F35296" w:rsidTr="0098072E">
        <w:trPr>
          <w:trHeight w:val="1580"/>
        </w:trPr>
        <w:tc>
          <w:tcPr>
            <w:tcW w:w="710" w:type="dxa"/>
          </w:tcPr>
          <w:p w:rsidR="00F35296" w:rsidRPr="00F35296" w:rsidRDefault="00F352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5296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10914" w:type="dxa"/>
          </w:tcPr>
          <w:p w:rsidR="00F35296" w:rsidRPr="00F35296" w:rsidRDefault="00F3529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5296">
              <w:rPr>
                <w:rFonts w:ascii="Times New Roman" w:hAnsi="Times New Roman" w:cs="Times New Roman"/>
                <w:sz w:val="28"/>
                <w:szCs w:val="28"/>
              </w:rPr>
              <w:t xml:space="preserve">Полнота и актуальность информации об организации, осуществляющей образовательную деятельность (далее - организация), и ее деятельности, размещенной на официальном сайте организации в информационно-телекоммуникационной сети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F35296">
              <w:rPr>
                <w:rFonts w:ascii="Times New Roman" w:hAnsi="Times New Roman" w:cs="Times New Roman"/>
                <w:sz w:val="28"/>
                <w:szCs w:val="28"/>
              </w:rPr>
              <w:t>Интернет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F35296">
              <w:rPr>
                <w:rFonts w:ascii="Times New Roman" w:hAnsi="Times New Roman" w:cs="Times New Roman"/>
                <w:sz w:val="28"/>
                <w:szCs w:val="28"/>
              </w:rPr>
              <w:t xml:space="preserve"> (далее - сеть Интернет) (для государственных (муниципальных) организаций - информации, </w:t>
            </w:r>
            <w:proofErr w:type="gramStart"/>
            <w:r w:rsidRPr="00F35296">
              <w:rPr>
                <w:rFonts w:ascii="Times New Roman" w:hAnsi="Times New Roman" w:cs="Times New Roman"/>
                <w:sz w:val="28"/>
                <w:szCs w:val="28"/>
              </w:rPr>
              <w:t>размещенной</w:t>
            </w:r>
            <w:proofErr w:type="gramEnd"/>
            <w:r w:rsidRPr="00F35296">
              <w:rPr>
                <w:rFonts w:ascii="Times New Roman" w:hAnsi="Times New Roman" w:cs="Times New Roman"/>
                <w:sz w:val="28"/>
                <w:szCs w:val="28"/>
              </w:rPr>
              <w:t xml:space="preserve"> в том числе на официальном сайте в сети Интернет www.bus.gov.ru)</w:t>
            </w:r>
          </w:p>
        </w:tc>
        <w:tc>
          <w:tcPr>
            <w:tcW w:w="2694" w:type="dxa"/>
          </w:tcPr>
          <w:p w:rsidR="00F35296" w:rsidRPr="00F35296" w:rsidRDefault="00F352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5296">
              <w:rPr>
                <w:rFonts w:ascii="Times New Roman" w:hAnsi="Times New Roman" w:cs="Times New Roman"/>
                <w:sz w:val="28"/>
                <w:szCs w:val="28"/>
              </w:rPr>
              <w:t>Баллы (от 0 до 10)</w:t>
            </w:r>
          </w:p>
        </w:tc>
      </w:tr>
      <w:tr w:rsidR="00F35296" w:rsidRPr="00F35296" w:rsidTr="00E32691">
        <w:tc>
          <w:tcPr>
            <w:tcW w:w="710" w:type="dxa"/>
          </w:tcPr>
          <w:p w:rsidR="00F35296" w:rsidRPr="00F35296" w:rsidRDefault="00F352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5296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10914" w:type="dxa"/>
          </w:tcPr>
          <w:p w:rsidR="00F35296" w:rsidRPr="00F35296" w:rsidRDefault="00F3529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5296">
              <w:rPr>
                <w:rFonts w:ascii="Times New Roman" w:hAnsi="Times New Roman" w:cs="Times New Roman"/>
                <w:sz w:val="28"/>
                <w:szCs w:val="28"/>
              </w:rPr>
              <w:t>Наличие на официальном сайте организации в сети Интернет сведений о педагогических работниках организации</w:t>
            </w:r>
          </w:p>
        </w:tc>
        <w:tc>
          <w:tcPr>
            <w:tcW w:w="2694" w:type="dxa"/>
          </w:tcPr>
          <w:p w:rsidR="00F35296" w:rsidRPr="00F35296" w:rsidRDefault="00F352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5296">
              <w:rPr>
                <w:rFonts w:ascii="Times New Roman" w:hAnsi="Times New Roman" w:cs="Times New Roman"/>
                <w:sz w:val="28"/>
                <w:szCs w:val="28"/>
              </w:rPr>
              <w:t>Баллы (от 0 до 10)</w:t>
            </w:r>
          </w:p>
        </w:tc>
      </w:tr>
      <w:tr w:rsidR="00F35296" w:rsidRPr="00F35296" w:rsidTr="00E32691">
        <w:tc>
          <w:tcPr>
            <w:tcW w:w="710" w:type="dxa"/>
          </w:tcPr>
          <w:p w:rsidR="00F35296" w:rsidRPr="00F35296" w:rsidRDefault="00F352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5296"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10914" w:type="dxa"/>
          </w:tcPr>
          <w:p w:rsidR="00F35296" w:rsidRPr="00F35296" w:rsidRDefault="00F3529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5296">
              <w:rPr>
                <w:rFonts w:ascii="Times New Roman" w:hAnsi="Times New Roman" w:cs="Times New Roman"/>
                <w:sz w:val="28"/>
                <w:szCs w:val="28"/>
              </w:rPr>
              <w:t>Доступность взаимодействия с получателями образовательных услуг по телефону, по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</w:t>
            </w:r>
          </w:p>
        </w:tc>
        <w:tc>
          <w:tcPr>
            <w:tcW w:w="2694" w:type="dxa"/>
          </w:tcPr>
          <w:p w:rsidR="00F35296" w:rsidRPr="00F35296" w:rsidRDefault="00F352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5296">
              <w:rPr>
                <w:rFonts w:ascii="Times New Roman" w:hAnsi="Times New Roman" w:cs="Times New Roman"/>
                <w:sz w:val="28"/>
                <w:szCs w:val="28"/>
              </w:rPr>
              <w:t>Баллы (от 0 до 10)</w:t>
            </w:r>
          </w:p>
        </w:tc>
      </w:tr>
      <w:tr w:rsidR="00F35296" w:rsidRPr="00F35296" w:rsidTr="00E32691">
        <w:tc>
          <w:tcPr>
            <w:tcW w:w="710" w:type="dxa"/>
          </w:tcPr>
          <w:p w:rsidR="00F35296" w:rsidRPr="00F35296" w:rsidRDefault="00F352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5296">
              <w:rPr>
                <w:rFonts w:ascii="Times New Roman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10914" w:type="dxa"/>
          </w:tcPr>
          <w:p w:rsidR="00F35296" w:rsidRPr="00F35296" w:rsidRDefault="00F3529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5296">
              <w:rPr>
                <w:rFonts w:ascii="Times New Roman" w:hAnsi="Times New Roman" w:cs="Times New Roman"/>
                <w:sz w:val="28"/>
                <w:szCs w:val="28"/>
              </w:rPr>
              <w:t>Доступность сведений о ходе рассмотрения обращений граждан, поступивших в организацию от получателей образовательных услуг (по телефону, по электронной почте, с помощью электронных сервисов, доступных на официальном сайте организации)</w:t>
            </w:r>
          </w:p>
        </w:tc>
        <w:tc>
          <w:tcPr>
            <w:tcW w:w="2694" w:type="dxa"/>
          </w:tcPr>
          <w:p w:rsidR="00F35296" w:rsidRPr="00F35296" w:rsidRDefault="00F352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5296">
              <w:rPr>
                <w:rFonts w:ascii="Times New Roman" w:hAnsi="Times New Roman" w:cs="Times New Roman"/>
                <w:sz w:val="28"/>
                <w:szCs w:val="28"/>
              </w:rPr>
              <w:t>Баллы (от 0 до 10)</w:t>
            </w:r>
          </w:p>
        </w:tc>
      </w:tr>
      <w:tr w:rsidR="00F35296" w:rsidRPr="00F35296" w:rsidTr="00E32691">
        <w:tc>
          <w:tcPr>
            <w:tcW w:w="710" w:type="dxa"/>
          </w:tcPr>
          <w:p w:rsidR="00F35296" w:rsidRPr="00F35296" w:rsidRDefault="00F352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5296">
              <w:rPr>
                <w:rFonts w:ascii="Times New Roman" w:hAnsi="Times New Roman" w:cs="Times New Roman"/>
                <w:sz w:val="28"/>
                <w:szCs w:val="28"/>
              </w:rPr>
              <w:t>II.</w:t>
            </w:r>
          </w:p>
        </w:tc>
        <w:tc>
          <w:tcPr>
            <w:tcW w:w="13608" w:type="dxa"/>
            <w:gridSpan w:val="2"/>
          </w:tcPr>
          <w:p w:rsidR="00F35296" w:rsidRPr="00F35296" w:rsidRDefault="00F352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5296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касающийся комфортности условий, в которых </w:t>
            </w:r>
            <w:r w:rsidRPr="00F3529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осуществляется образовательная деятельность </w:t>
            </w:r>
            <w:hyperlink w:anchor="P97" w:history="1">
              <w:r w:rsidRPr="00F35296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&lt;*&gt;</w:t>
              </w:r>
            </w:hyperlink>
          </w:p>
        </w:tc>
      </w:tr>
      <w:tr w:rsidR="00F35296" w:rsidRPr="00F35296" w:rsidTr="00E32691">
        <w:tc>
          <w:tcPr>
            <w:tcW w:w="710" w:type="dxa"/>
          </w:tcPr>
          <w:p w:rsidR="00F35296" w:rsidRPr="00F35296" w:rsidRDefault="00F352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529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2.1.</w:t>
            </w:r>
          </w:p>
        </w:tc>
        <w:tc>
          <w:tcPr>
            <w:tcW w:w="10914" w:type="dxa"/>
          </w:tcPr>
          <w:p w:rsidR="00F35296" w:rsidRPr="00F35296" w:rsidRDefault="00F3529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5296">
              <w:rPr>
                <w:rFonts w:ascii="Times New Roman" w:hAnsi="Times New Roman" w:cs="Times New Roman"/>
                <w:sz w:val="28"/>
                <w:szCs w:val="28"/>
              </w:rPr>
              <w:t xml:space="preserve">Материально-техническое и информационное обеспечение организации </w:t>
            </w:r>
            <w:hyperlink w:anchor="P98" w:history="1">
              <w:r w:rsidRPr="00F35296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&lt;**&gt;</w:t>
              </w:r>
            </w:hyperlink>
          </w:p>
        </w:tc>
        <w:tc>
          <w:tcPr>
            <w:tcW w:w="2694" w:type="dxa"/>
          </w:tcPr>
          <w:p w:rsidR="00F35296" w:rsidRPr="00F35296" w:rsidRDefault="00F352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5296">
              <w:rPr>
                <w:rFonts w:ascii="Times New Roman" w:hAnsi="Times New Roman" w:cs="Times New Roman"/>
                <w:sz w:val="28"/>
                <w:szCs w:val="28"/>
              </w:rPr>
              <w:t>Баллы (от 0 до 10)</w:t>
            </w:r>
          </w:p>
        </w:tc>
      </w:tr>
      <w:tr w:rsidR="00F35296" w:rsidRPr="00F35296" w:rsidTr="00E32691">
        <w:tc>
          <w:tcPr>
            <w:tcW w:w="710" w:type="dxa"/>
          </w:tcPr>
          <w:p w:rsidR="00F35296" w:rsidRPr="00F35296" w:rsidRDefault="00F352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5296"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10914" w:type="dxa"/>
          </w:tcPr>
          <w:p w:rsidR="00F35296" w:rsidRPr="00F35296" w:rsidRDefault="00F3529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5296">
              <w:rPr>
                <w:rFonts w:ascii="Times New Roman" w:hAnsi="Times New Roman" w:cs="Times New Roman"/>
                <w:sz w:val="28"/>
                <w:szCs w:val="28"/>
              </w:rPr>
              <w:t xml:space="preserve">Наличие необходимых условий для охраны и укрепления здоровья, организации питания обучающихся </w:t>
            </w:r>
            <w:hyperlink w:anchor="P98" w:history="1">
              <w:r w:rsidRPr="00F35296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&lt;**&gt;</w:t>
              </w:r>
            </w:hyperlink>
          </w:p>
        </w:tc>
        <w:tc>
          <w:tcPr>
            <w:tcW w:w="2694" w:type="dxa"/>
          </w:tcPr>
          <w:p w:rsidR="00F35296" w:rsidRPr="00F35296" w:rsidRDefault="00F352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5296">
              <w:rPr>
                <w:rFonts w:ascii="Times New Roman" w:hAnsi="Times New Roman" w:cs="Times New Roman"/>
                <w:sz w:val="28"/>
                <w:szCs w:val="28"/>
              </w:rPr>
              <w:t>Баллы (от 0 до 10)</w:t>
            </w:r>
          </w:p>
        </w:tc>
      </w:tr>
      <w:tr w:rsidR="00F35296" w:rsidRPr="00F35296" w:rsidTr="00E32691">
        <w:tc>
          <w:tcPr>
            <w:tcW w:w="710" w:type="dxa"/>
          </w:tcPr>
          <w:p w:rsidR="00F35296" w:rsidRPr="00F35296" w:rsidRDefault="00F352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5296">
              <w:rPr>
                <w:rFonts w:ascii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10914" w:type="dxa"/>
          </w:tcPr>
          <w:p w:rsidR="00F35296" w:rsidRPr="00F35296" w:rsidRDefault="00F3529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5296">
              <w:rPr>
                <w:rFonts w:ascii="Times New Roman" w:hAnsi="Times New Roman" w:cs="Times New Roman"/>
                <w:sz w:val="28"/>
                <w:szCs w:val="28"/>
              </w:rPr>
              <w:t xml:space="preserve">Условия для индивидуальной работы с </w:t>
            </w:r>
            <w:proofErr w:type="gramStart"/>
            <w:r w:rsidRPr="00F35296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00F352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w:anchor="P98" w:history="1">
              <w:r w:rsidRPr="00F35296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&lt;**&gt;</w:t>
              </w:r>
            </w:hyperlink>
          </w:p>
        </w:tc>
        <w:tc>
          <w:tcPr>
            <w:tcW w:w="2694" w:type="dxa"/>
          </w:tcPr>
          <w:p w:rsidR="00F35296" w:rsidRPr="00F35296" w:rsidRDefault="00F352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5296">
              <w:rPr>
                <w:rFonts w:ascii="Times New Roman" w:hAnsi="Times New Roman" w:cs="Times New Roman"/>
                <w:sz w:val="28"/>
                <w:szCs w:val="28"/>
              </w:rPr>
              <w:t>Баллы (от 0 до 10)</w:t>
            </w:r>
          </w:p>
        </w:tc>
      </w:tr>
      <w:tr w:rsidR="00F35296" w:rsidRPr="00F35296" w:rsidTr="00E32691">
        <w:tc>
          <w:tcPr>
            <w:tcW w:w="710" w:type="dxa"/>
          </w:tcPr>
          <w:p w:rsidR="00F35296" w:rsidRPr="00F35296" w:rsidRDefault="00F352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5296">
              <w:rPr>
                <w:rFonts w:ascii="Times New Roman" w:hAnsi="Times New Roman" w:cs="Times New Roman"/>
                <w:sz w:val="28"/>
                <w:szCs w:val="28"/>
              </w:rPr>
              <w:t>2.4.</w:t>
            </w:r>
          </w:p>
        </w:tc>
        <w:tc>
          <w:tcPr>
            <w:tcW w:w="10914" w:type="dxa"/>
          </w:tcPr>
          <w:p w:rsidR="00F35296" w:rsidRPr="00F35296" w:rsidRDefault="00F3529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5296">
              <w:rPr>
                <w:rFonts w:ascii="Times New Roman" w:hAnsi="Times New Roman" w:cs="Times New Roman"/>
                <w:sz w:val="28"/>
                <w:szCs w:val="28"/>
              </w:rPr>
              <w:t xml:space="preserve">Наличие дополнительных образовательных программ </w:t>
            </w:r>
            <w:hyperlink w:anchor="P98" w:history="1">
              <w:r w:rsidRPr="00F35296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&lt;**&gt;</w:t>
              </w:r>
            </w:hyperlink>
          </w:p>
        </w:tc>
        <w:tc>
          <w:tcPr>
            <w:tcW w:w="2694" w:type="dxa"/>
          </w:tcPr>
          <w:p w:rsidR="00F35296" w:rsidRPr="00F35296" w:rsidRDefault="00F352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5296">
              <w:rPr>
                <w:rFonts w:ascii="Times New Roman" w:hAnsi="Times New Roman" w:cs="Times New Roman"/>
                <w:sz w:val="28"/>
                <w:szCs w:val="28"/>
              </w:rPr>
              <w:t>Баллы (от 0 до 10)</w:t>
            </w:r>
          </w:p>
        </w:tc>
      </w:tr>
      <w:tr w:rsidR="00F35296" w:rsidRPr="00F35296" w:rsidTr="00E32691">
        <w:tc>
          <w:tcPr>
            <w:tcW w:w="710" w:type="dxa"/>
          </w:tcPr>
          <w:p w:rsidR="00F35296" w:rsidRPr="00F35296" w:rsidRDefault="00F352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5296">
              <w:rPr>
                <w:rFonts w:ascii="Times New Roman" w:hAnsi="Times New Roman" w:cs="Times New Roman"/>
                <w:sz w:val="28"/>
                <w:szCs w:val="28"/>
              </w:rPr>
              <w:t>2.5.</w:t>
            </w:r>
          </w:p>
        </w:tc>
        <w:tc>
          <w:tcPr>
            <w:tcW w:w="10914" w:type="dxa"/>
          </w:tcPr>
          <w:p w:rsidR="00F35296" w:rsidRPr="00F35296" w:rsidRDefault="00F3529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5296">
              <w:rPr>
                <w:rFonts w:ascii="Times New Roman" w:hAnsi="Times New Roman" w:cs="Times New Roman"/>
                <w:sz w:val="28"/>
                <w:szCs w:val="28"/>
              </w:rPr>
              <w:t xml:space="preserve">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 </w:t>
            </w:r>
            <w:hyperlink w:anchor="P98" w:history="1">
              <w:r w:rsidRPr="00F35296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&lt;**&gt;</w:t>
              </w:r>
            </w:hyperlink>
          </w:p>
        </w:tc>
        <w:tc>
          <w:tcPr>
            <w:tcW w:w="2694" w:type="dxa"/>
          </w:tcPr>
          <w:p w:rsidR="00F35296" w:rsidRPr="00F35296" w:rsidRDefault="00F352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5296">
              <w:rPr>
                <w:rFonts w:ascii="Times New Roman" w:hAnsi="Times New Roman" w:cs="Times New Roman"/>
                <w:sz w:val="28"/>
                <w:szCs w:val="28"/>
              </w:rPr>
              <w:t>Баллы (от 0 до 10)</w:t>
            </w:r>
          </w:p>
        </w:tc>
      </w:tr>
      <w:tr w:rsidR="00F35296" w:rsidRPr="00F35296" w:rsidTr="00E32691">
        <w:tc>
          <w:tcPr>
            <w:tcW w:w="710" w:type="dxa"/>
          </w:tcPr>
          <w:p w:rsidR="00F35296" w:rsidRPr="00F35296" w:rsidRDefault="00F352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5296">
              <w:rPr>
                <w:rFonts w:ascii="Times New Roman" w:hAnsi="Times New Roman" w:cs="Times New Roman"/>
                <w:sz w:val="28"/>
                <w:szCs w:val="28"/>
              </w:rPr>
              <w:t>2.6.</w:t>
            </w:r>
          </w:p>
        </w:tc>
        <w:tc>
          <w:tcPr>
            <w:tcW w:w="10914" w:type="dxa"/>
          </w:tcPr>
          <w:p w:rsidR="00F35296" w:rsidRPr="00F35296" w:rsidRDefault="00F3529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5296">
              <w:rPr>
                <w:rFonts w:ascii="Times New Roman" w:hAnsi="Times New Roman" w:cs="Times New Roman"/>
                <w:sz w:val="28"/>
                <w:szCs w:val="28"/>
              </w:rPr>
              <w:t xml:space="preserve">Наличие возможности оказания психолого-педагогической, медицинской и социальной помощи </w:t>
            </w:r>
            <w:proofErr w:type="gramStart"/>
            <w:r w:rsidRPr="00F35296">
              <w:rPr>
                <w:rFonts w:ascii="Times New Roman" w:hAnsi="Times New Roman" w:cs="Times New Roman"/>
                <w:sz w:val="28"/>
                <w:szCs w:val="28"/>
              </w:rPr>
              <w:t>обучающимся</w:t>
            </w:r>
            <w:proofErr w:type="gramEnd"/>
            <w:r w:rsidRPr="00F352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w:anchor="P98" w:history="1">
              <w:r w:rsidRPr="00F35296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&lt;**&gt;</w:t>
              </w:r>
            </w:hyperlink>
          </w:p>
        </w:tc>
        <w:tc>
          <w:tcPr>
            <w:tcW w:w="2694" w:type="dxa"/>
          </w:tcPr>
          <w:p w:rsidR="00F35296" w:rsidRPr="00F35296" w:rsidRDefault="00F352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5296">
              <w:rPr>
                <w:rFonts w:ascii="Times New Roman" w:hAnsi="Times New Roman" w:cs="Times New Roman"/>
                <w:sz w:val="28"/>
                <w:szCs w:val="28"/>
              </w:rPr>
              <w:t>Баллы (от 0 до 10)</w:t>
            </w:r>
          </w:p>
        </w:tc>
      </w:tr>
      <w:tr w:rsidR="00F35296" w:rsidRPr="00F35296" w:rsidTr="00E32691">
        <w:tc>
          <w:tcPr>
            <w:tcW w:w="710" w:type="dxa"/>
          </w:tcPr>
          <w:p w:rsidR="00F35296" w:rsidRPr="00F35296" w:rsidRDefault="00F352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5296">
              <w:rPr>
                <w:rFonts w:ascii="Times New Roman" w:hAnsi="Times New Roman" w:cs="Times New Roman"/>
                <w:sz w:val="28"/>
                <w:szCs w:val="28"/>
              </w:rPr>
              <w:t>2.7.</w:t>
            </w:r>
          </w:p>
        </w:tc>
        <w:tc>
          <w:tcPr>
            <w:tcW w:w="10914" w:type="dxa"/>
          </w:tcPr>
          <w:p w:rsidR="00F35296" w:rsidRPr="00F35296" w:rsidRDefault="00F3529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5296">
              <w:rPr>
                <w:rFonts w:ascii="Times New Roman" w:hAnsi="Times New Roman" w:cs="Times New Roman"/>
                <w:sz w:val="28"/>
                <w:szCs w:val="28"/>
              </w:rPr>
              <w:t xml:space="preserve">Наличие условий организации обучения и воспитания обучающихся с ограниченными возможностями здоровья и инвалидов </w:t>
            </w:r>
            <w:hyperlink w:anchor="P98" w:history="1">
              <w:r w:rsidRPr="00F35296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&lt;**&gt;</w:t>
              </w:r>
            </w:hyperlink>
          </w:p>
        </w:tc>
        <w:tc>
          <w:tcPr>
            <w:tcW w:w="2694" w:type="dxa"/>
          </w:tcPr>
          <w:p w:rsidR="00F35296" w:rsidRPr="00F35296" w:rsidRDefault="00F352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5296">
              <w:rPr>
                <w:rFonts w:ascii="Times New Roman" w:hAnsi="Times New Roman" w:cs="Times New Roman"/>
                <w:sz w:val="28"/>
                <w:szCs w:val="28"/>
              </w:rPr>
              <w:t>Баллы (от 0 до 10)</w:t>
            </w:r>
          </w:p>
        </w:tc>
      </w:tr>
      <w:tr w:rsidR="00F35296" w:rsidRPr="00F35296" w:rsidTr="00E32691">
        <w:tc>
          <w:tcPr>
            <w:tcW w:w="710" w:type="dxa"/>
          </w:tcPr>
          <w:p w:rsidR="00F35296" w:rsidRPr="00F35296" w:rsidRDefault="00F352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5296">
              <w:rPr>
                <w:rFonts w:ascii="Times New Roman" w:hAnsi="Times New Roman" w:cs="Times New Roman"/>
                <w:sz w:val="28"/>
                <w:szCs w:val="28"/>
              </w:rPr>
              <w:t>III.</w:t>
            </w:r>
          </w:p>
        </w:tc>
        <w:tc>
          <w:tcPr>
            <w:tcW w:w="13608" w:type="dxa"/>
            <w:gridSpan w:val="2"/>
          </w:tcPr>
          <w:p w:rsidR="00F35296" w:rsidRPr="00F35296" w:rsidRDefault="00F352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5296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касающийся доброжелательности, вежливости, компетентности работников </w:t>
            </w:r>
            <w:hyperlink w:anchor="P97" w:history="1">
              <w:r w:rsidRPr="00F35296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&lt;*&gt;</w:t>
              </w:r>
            </w:hyperlink>
          </w:p>
        </w:tc>
      </w:tr>
      <w:tr w:rsidR="00F35296" w:rsidRPr="00F35296" w:rsidTr="00E32691">
        <w:tc>
          <w:tcPr>
            <w:tcW w:w="710" w:type="dxa"/>
          </w:tcPr>
          <w:p w:rsidR="00F35296" w:rsidRPr="00F35296" w:rsidRDefault="00F352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5296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10914" w:type="dxa"/>
          </w:tcPr>
          <w:p w:rsidR="00F35296" w:rsidRPr="00F35296" w:rsidRDefault="00F3529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5296">
              <w:rPr>
                <w:rFonts w:ascii="Times New Roman" w:hAnsi="Times New Roman" w:cs="Times New Roman"/>
                <w:sz w:val="28"/>
                <w:szCs w:val="28"/>
              </w:rPr>
              <w:t>Доля получателей образовательных услуг, положительно оценивающих доброжелательность и вежливость работников организации от общего числа опрошенных получателей образовательных услуг</w:t>
            </w:r>
          </w:p>
        </w:tc>
        <w:tc>
          <w:tcPr>
            <w:tcW w:w="2694" w:type="dxa"/>
          </w:tcPr>
          <w:p w:rsidR="00F35296" w:rsidRPr="00F35296" w:rsidRDefault="00F352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5296">
              <w:rPr>
                <w:rFonts w:ascii="Times New Roman" w:hAnsi="Times New Roman" w:cs="Times New Roman"/>
                <w:sz w:val="28"/>
                <w:szCs w:val="28"/>
              </w:rPr>
              <w:t>Проценты (от 0 до 100)</w:t>
            </w:r>
          </w:p>
        </w:tc>
      </w:tr>
      <w:tr w:rsidR="00F35296" w:rsidRPr="00F35296" w:rsidTr="00E32691">
        <w:tc>
          <w:tcPr>
            <w:tcW w:w="710" w:type="dxa"/>
          </w:tcPr>
          <w:p w:rsidR="00F35296" w:rsidRPr="00F35296" w:rsidRDefault="00F352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5296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10914" w:type="dxa"/>
          </w:tcPr>
          <w:p w:rsidR="00F35296" w:rsidRPr="00F35296" w:rsidRDefault="00F3529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5296">
              <w:rPr>
                <w:rFonts w:ascii="Times New Roman" w:hAnsi="Times New Roman" w:cs="Times New Roman"/>
                <w:sz w:val="28"/>
                <w:szCs w:val="28"/>
              </w:rPr>
              <w:t>Доля получателей образовательных услуг, удовлетворенных компетентностью работников организации, от общего числа опрошенных получателей образовательных услуг</w:t>
            </w:r>
          </w:p>
        </w:tc>
        <w:tc>
          <w:tcPr>
            <w:tcW w:w="2694" w:type="dxa"/>
          </w:tcPr>
          <w:p w:rsidR="00F35296" w:rsidRPr="00F35296" w:rsidRDefault="00F352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5296">
              <w:rPr>
                <w:rFonts w:ascii="Times New Roman" w:hAnsi="Times New Roman" w:cs="Times New Roman"/>
                <w:sz w:val="28"/>
                <w:szCs w:val="28"/>
              </w:rPr>
              <w:t>Проценты (от 0 до 100)</w:t>
            </w:r>
          </w:p>
        </w:tc>
      </w:tr>
      <w:tr w:rsidR="00F35296" w:rsidRPr="00F35296" w:rsidTr="00E32691">
        <w:tc>
          <w:tcPr>
            <w:tcW w:w="710" w:type="dxa"/>
          </w:tcPr>
          <w:p w:rsidR="00F35296" w:rsidRPr="00F35296" w:rsidRDefault="00F352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529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IV.</w:t>
            </w:r>
          </w:p>
        </w:tc>
        <w:tc>
          <w:tcPr>
            <w:tcW w:w="13608" w:type="dxa"/>
            <w:gridSpan w:val="2"/>
          </w:tcPr>
          <w:p w:rsidR="00F35296" w:rsidRPr="00F35296" w:rsidRDefault="00F352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5296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касающиеся удовлетворенности качеством образовательной деятельности организаций </w:t>
            </w:r>
            <w:hyperlink w:anchor="P97" w:history="1">
              <w:r w:rsidRPr="00F35296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&lt;*&gt;</w:t>
              </w:r>
            </w:hyperlink>
          </w:p>
        </w:tc>
      </w:tr>
      <w:tr w:rsidR="00F35296" w:rsidRPr="00F35296" w:rsidTr="00E32691">
        <w:tc>
          <w:tcPr>
            <w:tcW w:w="710" w:type="dxa"/>
          </w:tcPr>
          <w:p w:rsidR="00F35296" w:rsidRPr="00F35296" w:rsidRDefault="00F352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5296"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10914" w:type="dxa"/>
          </w:tcPr>
          <w:p w:rsidR="00F35296" w:rsidRPr="00F35296" w:rsidRDefault="00F3529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5296">
              <w:rPr>
                <w:rFonts w:ascii="Times New Roman" w:hAnsi="Times New Roman" w:cs="Times New Roman"/>
                <w:sz w:val="28"/>
                <w:szCs w:val="28"/>
              </w:rPr>
              <w:t>Доля получателей образовательных услуг, удовлетворенных материально-техническим обеспечением организации, от общего числа опрошенных получателей образовательных услуг</w:t>
            </w:r>
          </w:p>
        </w:tc>
        <w:tc>
          <w:tcPr>
            <w:tcW w:w="2694" w:type="dxa"/>
          </w:tcPr>
          <w:p w:rsidR="00F35296" w:rsidRPr="00F35296" w:rsidRDefault="00F352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5296">
              <w:rPr>
                <w:rFonts w:ascii="Times New Roman" w:hAnsi="Times New Roman" w:cs="Times New Roman"/>
                <w:sz w:val="28"/>
                <w:szCs w:val="28"/>
              </w:rPr>
              <w:t>Проценты (от 0 до 100)</w:t>
            </w:r>
          </w:p>
        </w:tc>
      </w:tr>
      <w:tr w:rsidR="00F35296" w:rsidRPr="00F35296" w:rsidTr="00E32691">
        <w:tc>
          <w:tcPr>
            <w:tcW w:w="710" w:type="dxa"/>
          </w:tcPr>
          <w:p w:rsidR="00F35296" w:rsidRPr="00F35296" w:rsidRDefault="00F352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5296">
              <w:rPr>
                <w:rFonts w:ascii="Times New Roman" w:hAnsi="Times New Roman" w:cs="Times New Roman"/>
                <w:sz w:val="28"/>
                <w:szCs w:val="28"/>
              </w:rPr>
              <w:t>4.2.</w:t>
            </w:r>
          </w:p>
        </w:tc>
        <w:tc>
          <w:tcPr>
            <w:tcW w:w="10914" w:type="dxa"/>
          </w:tcPr>
          <w:p w:rsidR="00F35296" w:rsidRPr="00F35296" w:rsidRDefault="00F3529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5296">
              <w:rPr>
                <w:rFonts w:ascii="Times New Roman" w:hAnsi="Times New Roman" w:cs="Times New Roman"/>
                <w:sz w:val="28"/>
                <w:szCs w:val="28"/>
              </w:rPr>
              <w:t>Доля получателей образовательных услуг, удовлетворенных качеством предоставляемых образовательных услуг, от общего числа опрошенных получателей образовательных услуг</w:t>
            </w:r>
          </w:p>
        </w:tc>
        <w:tc>
          <w:tcPr>
            <w:tcW w:w="2694" w:type="dxa"/>
          </w:tcPr>
          <w:p w:rsidR="00F35296" w:rsidRPr="00F35296" w:rsidRDefault="00F352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5296">
              <w:rPr>
                <w:rFonts w:ascii="Times New Roman" w:hAnsi="Times New Roman" w:cs="Times New Roman"/>
                <w:sz w:val="28"/>
                <w:szCs w:val="28"/>
              </w:rPr>
              <w:t>Проценты (от 0 до 100)</w:t>
            </w:r>
          </w:p>
        </w:tc>
      </w:tr>
      <w:tr w:rsidR="00F35296" w:rsidRPr="00F35296" w:rsidTr="00E32691">
        <w:tc>
          <w:tcPr>
            <w:tcW w:w="710" w:type="dxa"/>
          </w:tcPr>
          <w:p w:rsidR="00F35296" w:rsidRPr="00F35296" w:rsidRDefault="00F352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5296">
              <w:rPr>
                <w:rFonts w:ascii="Times New Roman" w:hAnsi="Times New Roman" w:cs="Times New Roman"/>
                <w:sz w:val="28"/>
                <w:szCs w:val="28"/>
              </w:rPr>
              <w:t>4.3.</w:t>
            </w:r>
          </w:p>
        </w:tc>
        <w:tc>
          <w:tcPr>
            <w:tcW w:w="10914" w:type="dxa"/>
          </w:tcPr>
          <w:p w:rsidR="00F35296" w:rsidRPr="00F35296" w:rsidRDefault="00F3529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5296">
              <w:rPr>
                <w:rFonts w:ascii="Times New Roman" w:hAnsi="Times New Roman" w:cs="Times New Roman"/>
                <w:sz w:val="28"/>
                <w:szCs w:val="28"/>
              </w:rPr>
              <w:t>Доля получателей образовательных услуг, которые готовы рекомендовать организацию родственникам и знакомым, от общего числа опрошенных получателей образовательных услуг</w:t>
            </w:r>
          </w:p>
        </w:tc>
        <w:tc>
          <w:tcPr>
            <w:tcW w:w="2694" w:type="dxa"/>
          </w:tcPr>
          <w:p w:rsidR="00F35296" w:rsidRPr="00F35296" w:rsidRDefault="00F352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5296">
              <w:rPr>
                <w:rFonts w:ascii="Times New Roman" w:hAnsi="Times New Roman" w:cs="Times New Roman"/>
                <w:sz w:val="28"/>
                <w:szCs w:val="28"/>
              </w:rPr>
              <w:t>Проценты (от 0 до 100)</w:t>
            </w:r>
          </w:p>
        </w:tc>
      </w:tr>
    </w:tbl>
    <w:p w:rsidR="00F35296" w:rsidRPr="00F35296" w:rsidRDefault="00F3529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35296" w:rsidRPr="00F35296" w:rsidRDefault="00F3529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35296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F35296" w:rsidRPr="00F35296" w:rsidRDefault="00F3529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97"/>
      <w:bookmarkEnd w:id="2"/>
      <w:proofErr w:type="gramStart"/>
      <w:r w:rsidRPr="00F35296">
        <w:rPr>
          <w:rFonts w:ascii="Times New Roman" w:hAnsi="Times New Roman" w:cs="Times New Roman"/>
          <w:sz w:val="28"/>
          <w:szCs w:val="28"/>
        </w:rPr>
        <w:t xml:space="preserve">&lt;*&gt; Общие критерии оценки качества образовательной деятельности организаций, осуществляющих образовательную деятельность, предусмотрены </w:t>
      </w:r>
      <w:hyperlink r:id="rId9" w:history="1">
        <w:r w:rsidRPr="00F35296">
          <w:rPr>
            <w:rFonts w:ascii="Times New Roman" w:hAnsi="Times New Roman" w:cs="Times New Roman"/>
            <w:color w:val="0000FF"/>
            <w:sz w:val="28"/>
            <w:szCs w:val="28"/>
          </w:rPr>
          <w:t>частью 4 статьи 95.2</w:t>
        </w:r>
      </w:hyperlink>
      <w:r w:rsidRPr="00F35296">
        <w:rPr>
          <w:rFonts w:ascii="Times New Roman" w:hAnsi="Times New Roman" w:cs="Times New Roman"/>
          <w:sz w:val="28"/>
          <w:szCs w:val="28"/>
        </w:rPr>
        <w:t xml:space="preserve"> Федерального закона от 29 декабря 2012 г.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35296">
        <w:rPr>
          <w:rFonts w:ascii="Times New Roman" w:hAnsi="Times New Roman" w:cs="Times New Roman"/>
          <w:sz w:val="28"/>
          <w:szCs w:val="28"/>
        </w:rPr>
        <w:t xml:space="preserve">273-ФЗ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F35296">
        <w:rPr>
          <w:rFonts w:ascii="Times New Roman" w:hAnsi="Times New Roman" w:cs="Times New Roman"/>
          <w:sz w:val="28"/>
          <w:szCs w:val="28"/>
        </w:rPr>
        <w:t>Об образовании в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35296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Российской Федерации, 2012,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35296">
        <w:rPr>
          <w:rFonts w:ascii="Times New Roman" w:hAnsi="Times New Roman" w:cs="Times New Roman"/>
          <w:sz w:val="28"/>
          <w:szCs w:val="28"/>
        </w:rPr>
        <w:t>53, ст. 7598; 2013,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35296">
        <w:rPr>
          <w:rFonts w:ascii="Times New Roman" w:hAnsi="Times New Roman" w:cs="Times New Roman"/>
          <w:sz w:val="28"/>
          <w:szCs w:val="28"/>
        </w:rPr>
        <w:t>19, ст. 2326,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35296">
        <w:rPr>
          <w:rFonts w:ascii="Times New Roman" w:hAnsi="Times New Roman" w:cs="Times New Roman"/>
          <w:sz w:val="28"/>
          <w:szCs w:val="28"/>
        </w:rPr>
        <w:t>23, ст. 2878,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35296">
        <w:rPr>
          <w:rFonts w:ascii="Times New Roman" w:hAnsi="Times New Roman" w:cs="Times New Roman"/>
          <w:sz w:val="28"/>
          <w:szCs w:val="28"/>
        </w:rPr>
        <w:t>27, ст. 3462,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35296">
        <w:rPr>
          <w:rFonts w:ascii="Times New Roman" w:hAnsi="Times New Roman" w:cs="Times New Roman"/>
          <w:sz w:val="28"/>
          <w:szCs w:val="28"/>
        </w:rPr>
        <w:t>30, ст. 4036,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35296">
        <w:rPr>
          <w:rFonts w:ascii="Times New Roman" w:hAnsi="Times New Roman" w:cs="Times New Roman"/>
          <w:sz w:val="28"/>
          <w:szCs w:val="28"/>
        </w:rPr>
        <w:t>48, ст. 6165;</w:t>
      </w:r>
      <w:proofErr w:type="gramEnd"/>
      <w:r w:rsidRPr="00F3529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35296">
        <w:rPr>
          <w:rFonts w:ascii="Times New Roman" w:hAnsi="Times New Roman" w:cs="Times New Roman"/>
          <w:sz w:val="28"/>
          <w:szCs w:val="28"/>
        </w:rPr>
        <w:t>2014,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35296">
        <w:rPr>
          <w:rFonts w:ascii="Times New Roman" w:hAnsi="Times New Roman" w:cs="Times New Roman"/>
          <w:sz w:val="28"/>
          <w:szCs w:val="28"/>
        </w:rPr>
        <w:t>6, ст. 562, ст. 566,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35296">
        <w:rPr>
          <w:rFonts w:ascii="Times New Roman" w:hAnsi="Times New Roman" w:cs="Times New Roman"/>
          <w:sz w:val="28"/>
          <w:szCs w:val="28"/>
        </w:rPr>
        <w:t>19, ст. 2289,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35296">
        <w:rPr>
          <w:rFonts w:ascii="Times New Roman" w:hAnsi="Times New Roman" w:cs="Times New Roman"/>
          <w:sz w:val="28"/>
          <w:szCs w:val="28"/>
        </w:rPr>
        <w:t>22, ст. 2769,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35296">
        <w:rPr>
          <w:rFonts w:ascii="Times New Roman" w:hAnsi="Times New Roman" w:cs="Times New Roman"/>
          <w:sz w:val="28"/>
          <w:szCs w:val="28"/>
        </w:rPr>
        <w:t>23, ст. 2933,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35296">
        <w:rPr>
          <w:rFonts w:ascii="Times New Roman" w:hAnsi="Times New Roman" w:cs="Times New Roman"/>
          <w:sz w:val="28"/>
          <w:szCs w:val="28"/>
        </w:rPr>
        <w:t>26, ст. 3388,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35296">
        <w:rPr>
          <w:rFonts w:ascii="Times New Roman" w:hAnsi="Times New Roman" w:cs="Times New Roman"/>
          <w:sz w:val="28"/>
          <w:szCs w:val="28"/>
        </w:rPr>
        <w:t>30, ст. 4257,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35296">
        <w:rPr>
          <w:rFonts w:ascii="Times New Roman" w:hAnsi="Times New Roman" w:cs="Times New Roman"/>
          <w:sz w:val="28"/>
          <w:szCs w:val="28"/>
        </w:rPr>
        <w:t>30, ст. 4263).</w:t>
      </w:r>
      <w:proofErr w:type="gramEnd"/>
    </w:p>
    <w:p w:rsidR="00F35296" w:rsidRPr="00F35296" w:rsidRDefault="00F3529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98"/>
      <w:bookmarkEnd w:id="3"/>
      <w:r w:rsidRPr="00F35296">
        <w:rPr>
          <w:rFonts w:ascii="Times New Roman" w:hAnsi="Times New Roman" w:cs="Times New Roman"/>
          <w:sz w:val="28"/>
          <w:szCs w:val="28"/>
        </w:rPr>
        <w:t>&lt;**&gt; Показатель применяется с учетом особенностей осуществляемой образовательной деятельности организации.</w:t>
      </w:r>
    </w:p>
    <w:sectPr w:rsidR="00F35296" w:rsidRPr="00F35296" w:rsidSect="00E32691">
      <w:pgSz w:w="16838" w:h="11905"/>
      <w:pgMar w:top="568" w:right="1134" w:bottom="850" w:left="113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0264" w:rsidRDefault="00D00264" w:rsidP="00F35296">
      <w:pPr>
        <w:spacing w:after="0" w:line="240" w:lineRule="auto"/>
      </w:pPr>
      <w:r>
        <w:separator/>
      </w:r>
    </w:p>
  </w:endnote>
  <w:endnote w:type="continuationSeparator" w:id="0">
    <w:p w:rsidR="00D00264" w:rsidRDefault="00D00264" w:rsidP="00F352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55114102"/>
      <w:docPartObj>
        <w:docPartGallery w:val="Page Numbers (Bottom of Page)"/>
        <w:docPartUnique/>
      </w:docPartObj>
    </w:sdtPr>
    <w:sdtContent>
      <w:p w:rsidR="00F35296" w:rsidRDefault="00F3529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072E">
          <w:rPr>
            <w:noProof/>
          </w:rPr>
          <w:t>3</w:t>
        </w:r>
        <w:r>
          <w:fldChar w:fldCharType="end"/>
        </w:r>
      </w:p>
    </w:sdtContent>
  </w:sdt>
  <w:p w:rsidR="00F35296" w:rsidRDefault="00F3529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0264" w:rsidRDefault="00D00264" w:rsidP="00F35296">
      <w:pPr>
        <w:spacing w:after="0" w:line="240" w:lineRule="auto"/>
      </w:pPr>
      <w:r>
        <w:separator/>
      </w:r>
    </w:p>
  </w:footnote>
  <w:footnote w:type="continuationSeparator" w:id="0">
    <w:p w:rsidR="00D00264" w:rsidRDefault="00D00264" w:rsidP="00F352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296"/>
    <w:rsid w:val="00027369"/>
    <w:rsid w:val="00064B7E"/>
    <w:rsid w:val="001E1767"/>
    <w:rsid w:val="002C4722"/>
    <w:rsid w:val="002D0B0A"/>
    <w:rsid w:val="00374BC1"/>
    <w:rsid w:val="00397155"/>
    <w:rsid w:val="003C3E8F"/>
    <w:rsid w:val="00490246"/>
    <w:rsid w:val="00584BC0"/>
    <w:rsid w:val="005A6A30"/>
    <w:rsid w:val="00612125"/>
    <w:rsid w:val="006D236B"/>
    <w:rsid w:val="0079421E"/>
    <w:rsid w:val="007B16EA"/>
    <w:rsid w:val="00811E99"/>
    <w:rsid w:val="00813F27"/>
    <w:rsid w:val="008428F2"/>
    <w:rsid w:val="008C0821"/>
    <w:rsid w:val="008C3492"/>
    <w:rsid w:val="0098072E"/>
    <w:rsid w:val="00982479"/>
    <w:rsid w:val="009D44AB"/>
    <w:rsid w:val="00AB069C"/>
    <w:rsid w:val="00AD0E81"/>
    <w:rsid w:val="00C80DFF"/>
    <w:rsid w:val="00D00264"/>
    <w:rsid w:val="00D00EEB"/>
    <w:rsid w:val="00D8351F"/>
    <w:rsid w:val="00E32691"/>
    <w:rsid w:val="00E369BC"/>
    <w:rsid w:val="00E5677C"/>
    <w:rsid w:val="00EC4621"/>
    <w:rsid w:val="00ED7474"/>
    <w:rsid w:val="00F35296"/>
    <w:rsid w:val="00F71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529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3529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3529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F352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35296"/>
  </w:style>
  <w:style w:type="paragraph" w:styleId="a5">
    <w:name w:val="footer"/>
    <w:basedOn w:val="a"/>
    <w:link w:val="a6"/>
    <w:uiPriority w:val="99"/>
    <w:unhideWhenUsed/>
    <w:rsid w:val="00F352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352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529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3529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3529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F352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35296"/>
  </w:style>
  <w:style w:type="paragraph" w:styleId="a5">
    <w:name w:val="footer"/>
    <w:basedOn w:val="a"/>
    <w:link w:val="a6"/>
    <w:uiPriority w:val="99"/>
    <w:unhideWhenUsed/>
    <w:rsid w:val="00F352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352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5253B555E6FC2FAF285435E8549C721A4AF45ADDFC9AE8F453745CB479FCD53512702B3y8t7P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5253B555E6FC2FAF285435E8549C721A4AF45ADDFC9AE8F453745CB479FCD53512702B3y8t6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965</Words>
  <Characters>5503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Хадижат</dc:creator>
  <cp:lastModifiedBy>Хадижат</cp:lastModifiedBy>
  <cp:revision>3</cp:revision>
  <dcterms:created xsi:type="dcterms:W3CDTF">2015-12-28T16:00:00Z</dcterms:created>
  <dcterms:modified xsi:type="dcterms:W3CDTF">2015-12-28T16:01:00Z</dcterms:modified>
</cp:coreProperties>
</file>